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11 ноября 2021 г. N 65757</w:t>
      </w:r>
    </w:p>
    <w:p w:rsidR="00C77E14" w:rsidRDefault="00C77E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4 октября 2021 г. N 686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прилагаемые изменения, которые вносятся в приказы Министерства просвещения Российской Федерации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15 мая 2020 г. N 236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60136), и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8 сентября 2020 г. N 471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</w:t>
      </w:r>
      <w:r>
        <w:rPr>
          <w:rFonts w:ascii="Times New Roman" w:hAnsi="Times New Roman"/>
          <w:sz w:val="24"/>
          <w:szCs w:val="24"/>
        </w:rPr>
        <w:lastRenderedPageBreak/>
        <w:t>(зарегистрирован Министерством юстиции Российской Федерации 30 сентября 2020 г., регистрационный N 60136).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приказ вступает в силу с 1 марта 2022 г. и действует до 28 июня 2026 года.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4 октября 2021 г. N 686</w:t>
      </w:r>
    </w:p>
    <w:p w:rsidR="00C77E14" w:rsidRDefault="00C7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15 мая 2020 г. N 236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 (далее - приказ N 236), дополнить пунктом 3 следующего содержания: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 Настоящий приказ действует до 28 июня 2026 года.".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 xml:space="preserve"> приема на обучение по образовательным программам дошкольного образования, утвержденном приказом N 236: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абзац четвертый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&lt;4&gt;.";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абзац третий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"муниципального района," дополнить словами "муниципального округа";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абзац второй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пункта 8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"Документы о приеме подаются в государственную или муниципальную образовательную организацию, в которую получено направление.";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сноску 8</w:t>
        </w:r>
      </w:hyperlink>
      <w:r>
        <w:rPr>
          <w:rFonts w:ascii="Times New Roman" w:hAnsi="Times New Roman"/>
          <w:sz w:val="24"/>
          <w:szCs w:val="24"/>
        </w:rPr>
        <w:t xml:space="preserve"> к абзацу второму пункта 8 исключить;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сноску 9</w:t>
        </w:r>
      </w:hyperlink>
      <w:r>
        <w:rPr>
          <w:rFonts w:ascii="Times New Roman" w:hAnsi="Times New Roman"/>
          <w:sz w:val="24"/>
          <w:szCs w:val="24"/>
        </w:rPr>
        <w:t xml:space="preserve"> к абзацу восьмому пункта 8 считать сноской 8;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абзац девятнадцатый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сестер.";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в абзаце двадцать девятом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/>
          <w:sz w:val="24"/>
          <w:szCs w:val="24"/>
        </w:rPr>
        <w:t xml:space="preserve"> слова ", медицинское заключение" исключить;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сноску 10</w:t>
        </w:r>
      </w:hyperlink>
      <w:r>
        <w:rPr>
          <w:rFonts w:ascii="Times New Roman" w:hAnsi="Times New Roman"/>
          <w:sz w:val="24"/>
          <w:szCs w:val="24"/>
        </w:rPr>
        <w:t xml:space="preserve"> к абзацу двадцать девятому пункта 9 исключить;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сноску 11</w:t>
        </w:r>
      </w:hyperlink>
      <w:r>
        <w:rPr>
          <w:rFonts w:ascii="Times New Roman" w:hAnsi="Times New Roman"/>
          <w:sz w:val="24"/>
          <w:szCs w:val="24"/>
        </w:rPr>
        <w:t xml:space="preserve"> к пункту 14 считать сноской 9.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 Министерства просвещения Российской Федерации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8 сентября 2020 г. N 471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</w:p>
    <w:p w:rsidR="00C77E14" w:rsidRDefault="00C77E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 Настоящий приказ действует до 28 июня 2026 года.".</w:t>
      </w:r>
    </w:p>
    <w:sectPr w:rsidR="00C77E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338"/>
    <w:rsid w:val="001C00B8"/>
    <w:rsid w:val="00942CBC"/>
    <w:rsid w:val="00973338"/>
    <w:rsid w:val="00C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1963#l0" TargetMode="External"/><Relationship Id="rId13" Type="http://schemas.openxmlformats.org/officeDocument/2006/relationships/hyperlink" Target="https://normativ.kontur.ru/document?moduleid=1&amp;documentid=372697#l16" TargetMode="External"/><Relationship Id="rId18" Type="http://schemas.openxmlformats.org/officeDocument/2006/relationships/hyperlink" Target="https://normativ.kontur.ru/document?moduleid=1&amp;documentid=372697#l6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72697#l0" TargetMode="External"/><Relationship Id="rId12" Type="http://schemas.openxmlformats.org/officeDocument/2006/relationships/hyperlink" Target="https://normativ.kontur.ru/document?moduleid=1&amp;documentid=372697#l13" TargetMode="External"/><Relationship Id="rId17" Type="http://schemas.openxmlformats.org/officeDocument/2006/relationships/hyperlink" Target="https://normativ.kontur.ru/document?moduleid=1&amp;documentid=372697#l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2697#l21" TargetMode="External"/><Relationship Id="rId20" Type="http://schemas.openxmlformats.org/officeDocument/2006/relationships/hyperlink" Target="https://normativ.kontur.ru/document?moduleid=1&amp;documentid=371963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17" TargetMode="External"/><Relationship Id="rId11" Type="http://schemas.openxmlformats.org/officeDocument/2006/relationships/hyperlink" Target="https://normativ.kontur.ru/document?moduleid=1&amp;documentid=372697#l8" TargetMode="Externa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hyperlink" Target="https://normativ.kontur.ru/document?moduleid=1&amp;documentid=372697#l21" TargetMode="External"/><Relationship Id="rId10" Type="http://schemas.openxmlformats.org/officeDocument/2006/relationships/hyperlink" Target="https://normativ.kontur.ru/document?moduleid=1&amp;documentid=372697#l38" TargetMode="External"/><Relationship Id="rId19" Type="http://schemas.openxmlformats.org/officeDocument/2006/relationships/hyperlink" Target="https://normativ.kontur.ru/document?moduleid=1&amp;documentid=372697#l33" TargetMode="External"/><Relationship Id="rId4" Type="http://schemas.openxmlformats.org/officeDocument/2006/relationships/hyperlink" Target="https://normativ.kontur.ru/document?moduleid=1&amp;documentid=401528#l723" TargetMode="External"/><Relationship Id="rId9" Type="http://schemas.openxmlformats.org/officeDocument/2006/relationships/hyperlink" Target="https://normativ.kontur.ru/document?moduleid=1&amp;documentid=372697#l0" TargetMode="External"/><Relationship Id="rId14" Type="http://schemas.openxmlformats.org/officeDocument/2006/relationships/hyperlink" Target="https://normativ.kontur.ru/document?moduleid=1&amp;documentid=372697#l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2022-05-04T11:00:00Z</dcterms:created>
  <dcterms:modified xsi:type="dcterms:W3CDTF">2022-05-04T11:00:00Z</dcterms:modified>
</cp:coreProperties>
</file>